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4" w:rsidRDefault="003965CC" w:rsidP="00480E2E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B90F4F" wp14:editId="6B8D0497">
            <wp:simplePos x="0" y="0"/>
            <wp:positionH relativeFrom="column">
              <wp:posOffset>-1013460</wp:posOffset>
            </wp:positionH>
            <wp:positionV relativeFrom="paragraph">
              <wp:posOffset>-472440</wp:posOffset>
            </wp:positionV>
            <wp:extent cx="7400925" cy="10172700"/>
            <wp:effectExtent l="0" t="0" r="0" b="0"/>
            <wp:wrapThrough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hrough>
            <wp:docPr id="4" name="Рисунок 4" descr="C:\Documents and Settings\DOMTVOR\Рабочий стол\2016-01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MTVOR\Рабочий стол\2016-01-20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BE" w:rsidRPr="00630F01" w:rsidRDefault="00BC3ABE" w:rsidP="003965CC">
      <w:pPr>
        <w:spacing w:line="276" w:lineRule="auto"/>
        <w:ind w:left="709"/>
        <w:rPr>
          <w:sz w:val="28"/>
          <w:szCs w:val="28"/>
        </w:rPr>
      </w:pPr>
      <w:bookmarkStart w:id="0" w:name="_GoBack"/>
      <w:bookmarkEnd w:id="0"/>
      <w:r w:rsidRPr="00630F01">
        <w:rPr>
          <w:sz w:val="28"/>
          <w:szCs w:val="28"/>
        </w:rPr>
        <w:lastRenderedPageBreak/>
        <w:t xml:space="preserve">учреждениями повышения квалификации работников образования, общеобразовательными учреждениями города и района, дошкольными образовательными учреждениями города и района, Домами Культуры, Кемеровским областным училищем культуры, </w:t>
      </w:r>
      <w:proofErr w:type="spellStart"/>
      <w:r w:rsidRPr="00630F01">
        <w:rPr>
          <w:sz w:val="28"/>
          <w:szCs w:val="28"/>
        </w:rPr>
        <w:t>КемГУКИ</w:t>
      </w:r>
      <w:proofErr w:type="spellEnd"/>
      <w:r w:rsidRPr="00630F01">
        <w:rPr>
          <w:sz w:val="28"/>
          <w:szCs w:val="28"/>
        </w:rPr>
        <w:t>, учреждениями дополнительного образования города и области.</w:t>
      </w:r>
    </w:p>
    <w:p w:rsidR="00BC3ABE" w:rsidRDefault="00BC3ABE" w:rsidP="00BC3ABE">
      <w:pPr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</w:p>
    <w:p w:rsidR="00BC3ABE" w:rsidRDefault="00BC3ABE" w:rsidP="00BC3ABE">
      <w:pPr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</w:p>
    <w:p w:rsidR="00BC3ABE" w:rsidRPr="00630F01" w:rsidRDefault="00BC3ABE" w:rsidP="00BC3ABE">
      <w:pPr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  <w:r w:rsidRPr="00630F01">
        <w:rPr>
          <w:b/>
          <w:sz w:val="28"/>
          <w:szCs w:val="28"/>
        </w:rPr>
        <w:t>2. ЦЕЛИ И ЗАДАЧИ</w:t>
      </w:r>
      <w:r w:rsidR="00480E2E">
        <w:rPr>
          <w:b/>
          <w:sz w:val="28"/>
          <w:szCs w:val="28"/>
        </w:rPr>
        <w:t xml:space="preserve"> ОТДЕЛА</w:t>
      </w:r>
    </w:p>
    <w:p w:rsidR="00BC3ABE" w:rsidRPr="00630F01" w:rsidRDefault="00BC3ABE" w:rsidP="00BC3ABE">
      <w:pPr>
        <w:tabs>
          <w:tab w:val="left" w:pos="2790"/>
        </w:tabs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3ABE" w:rsidRPr="00630F01" w:rsidRDefault="00BC3ABE" w:rsidP="00BC3ABE">
      <w:p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630F01">
        <w:rPr>
          <w:sz w:val="28"/>
          <w:szCs w:val="28"/>
        </w:rPr>
        <w:t xml:space="preserve">2.1.  </w:t>
      </w:r>
      <w:r>
        <w:rPr>
          <w:sz w:val="28"/>
          <w:szCs w:val="28"/>
        </w:rPr>
        <w:t xml:space="preserve">     </w:t>
      </w:r>
      <w:r w:rsidRPr="00630F01">
        <w:rPr>
          <w:sz w:val="28"/>
          <w:szCs w:val="28"/>
        </w:rPr>
        <w:t xml:space="preserve">Цель: создание условия для устойчивого развития массовых видов деятельности МБОУ  ДО «ДДТ Рудничного района г. Кемерово», развития   созидательного   потенциала   ребёнка,  его социализации.                                                                         </w:t>
      </w:r>
    </w:p>
    <w:p w:rsidR="00BC3ABE" w:rsidRPr="00630F01" w:rsidRDefault="00BC3ABE" w:rsidP="00BC3ABE">
      <w:pPr>
        <w:tabs>
          <w:tab w:val="left" w:pos="3000"/>
        </w:tabs>
        <w:jc w:val="both"/>
        <w:rPr>
          <w:sz w:val="28"/>
          <w:szCs w:val="28"/>
        </w:rPr>
      </w:pPr>
      <w:r w:rsidRPr="00630F01">
        <w:rPr>
          <w:sz w:val="28"/>
          <w:szCs w:val="28"/>
        </w:rPr>
        <w:t xml:space="preserve"> 2.2  </w:t>
      </w:r>
      <w:r>
        <w:rPr>
          <w:sz w:val="28"/>
          <w:szCs w:val="28"/>
        </w:rPr>
        <w:t xml:space="preserve">      </w:t>
      </w:r>
      <w:r w:rsidRPr="00630F01">
        <w:rPr>
          <w:sz w:val="28"/>
          <w:szCs w:val="28"/>
        </w:rPr>
        <w:t>Задачи:</w:t>
      </w:r>
    </w:p>
    <w:p w:rsidR="00BC3ABE" w:rsidRPr="00630F01" w:rsidRDefault="00BC3ABE" w:rsidP="00BC3ABE">
      <w:pPr>
        <w:numPr>
          <w:ilvl w:val="0"/>
          <w:numId w:val="2"/>
        </w:numPr>
        <w:tabs>
          <w:tab w:val="left" w:pos="2985"/>
        </w:tabs>
        <w:jc w:val="both"/>
        <w:rPr>
          <w:sz w:val="28"/>
          <w:szCs w:val="28"/>
        </w:rPr>
      </w:pPr>
      <w:r w:rsidRPr="00630F01">
        <w:rPr>
          <w:sz w:val="28"/>
          <w:szCs w:val="28"/>
        </w:rPr>
        <w:t xml:space="preserve">повышение уровня общекультурной компетентности  учащихся;                              </w:t>
      </w:r>
    </w:p>
    <w:p w:rsidR="00BC3ABE" w:rsidRPr="00630F01" w:rsidRDefault="00BC3ABE" w:rsidP="00BC3ABE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 w:rsidRPr="00630F01">
        <w:rPr>
          <w:sz w:val="28"/>
          <w:szCs w:val="28"/>
        </w:rPr>
        <w:t xml:space="preserve">сохранение и развитие </w:t>
      </w:r>
      <w:proofErr w:type="spellStart"/>
      <w:proofErr w:type="gramStart"/>
      <w:r w:rsidRPr="00630F01">
        <w:rPr>
          <w:sz w:val="28"/>
          <w:szCs w:val="28"/>
        </w:rPr>
        <w:t>социо</w:t>
      </w:r>
      <w:proofErr w:type="spellEnd"/>
      <w:r w:rsidRPr="00630F01">
        <w:rPr>
          <w:sz w:val="28"/>
          <w:szCs w:val="28"/>
        </w:rPr>
        <w:t>-культурной</w:t>
      </w:r>
      <w:proofErr w:type="gramEnd"/>
      <w:r w:rsidRPr="00630F01">
        <w:rPr>
          <w:sz w:val="28"/>
          <w:szCs w:val="28"/>
        </w:rPr>
        <w:t xml:space="preserve"> среды, традиций отдела и учреждения;</w:t>
      </w:r>
    </w:p>
    <w:p w:rsidR="00BC3ABE" w:rsidRPr="00630F01" w:rsidRDefault="00BC3ABE" w:rsidP="00BC3ABE">
      <w:pPr>
        <w:numPr>
          <w:ilvl w:val="0"/>
          <w:numId w:val="2"/>
        </w:numPr>
        <w:tabs>
          <w:tab w:val="left" w:pos="2985"/>
        </w:tabs>
        <w:jc w:val="both"/>
        <w:rPr>
          <w:sz w:val="28"/>
          <w:szCs w:val="28"/>
        </w:rPr>
      </w:pPr>
      <w:r w:rsidRPr="00630F01">
        <w:rPr>
          <w:sz w:val="28"/>
          <w:szCs w:val="28"/>
        </w:rPr>
        <w:t>педагогическая поддержка ребёнка через диагностическое обоснование реализуемых программ</w:t>
      </w:r>
      <w:r>
        <w:rPr>
          <w:sz w:val="28"/>
          <w:szCs w:val="28"/>
        </w:rPr>
        <w:t>;</w:t>
      </w:r>
    </w:p>
    <w:p w:rsidR="00BC3ABE" w:rsidRPr="00630F01" w:rsidRDefault="00BC3ABE" w:rsidP="00BC3A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0F01">
        <w:rPr>
          <w:rFonts w:ascii="Times New Roman" w:hAnsi="Times New Roman" w:cs="Times New Roman"/>
          <w:sz w:val="28"/>
          <w:szCs w:val="28"/>
        </w:rPr>
        <w:t>казание поддержки педагогам учреждений дополнительного образования, дошкольных образовательных учреждений и общеобразовательных школ района в организации культурно-досуговой деятельности.</w:t>
      </w:r>
    </w:p>
    <w:p w:rsidR="00BC3ABE" w:rsidRPr="00630F01" w:rsidRDefault="00BC3ABE" w:rsidP="00BC3ABE">
      <w:pPr>
        <w:tabs>
          <w:tab w:val="left" w:pos="360"/>
        </w:tabs>
        <w:rPr>
          <w:b/>
          <w:sz w:val="28"/>
          <w:szCs w:val="28"/>
        </w:rPr>
      </w:pPr>
    </w:p>
    <w:p w:rsidR="00BC3ABE" w:rsidRPr="00630F01" w:rsidRDefault="00BC3ABE" w:rsidP="00BC3ABE">
      <w:pPr>
        <w:tabs>
          <w:tab w:val="left" w:pos="360"/>
        </w:tabs>
        <w:jc w:val="center"/>
        <w:rPr>
          <w:b/>
          <w:sz w:val="28"/>
          <w:szCs w:val="28"/>
        </w:rPr>
      </w:pPr>
      <w:r w:rsidRPr="00630F01">
        <w:rPr>
          <w:b/>
          <w:sz w:val="28"/>
          <w:szCs w:val="28"/>
        </w:rPr>
        <w:t>3.   СОДЕРЖАНИЕ И ОРГАНИЗАЦИЯ РАБОТЫ ОТДЕЛА</w:t>
      </w:r>
    </w:p>
    <w:p w:rsidR="00BC3ABE" w:rsidRPr="00630F01" w:rsidRDefault="00BC3ABE" w:rsidP="00BC3ABE">
      <w:pPr>
        <w:tabs>
          <w:tab w:val="left" w:pos="360"/>
        </w:tabs>
        <w:ind w:firstLine="708"/>
        <w:rPr>
          <w:b/>
          <w:sz w:val="28"/>
          <w:szCs w:val="28"/>
        </w:rPr>
      </w:pP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0F01">
        <w:rPr>
          <w:sz w:val="28"/>
          <w:szCs w:val="28"/>
        </w:rPr>
        <w:t xml:space="preserve">Для достижения цели и реализации задач отдел использует различные формы организации деятельности, технологии и методы, руководствуясь перспективным планом </w:t>
      </w:r>
      <w:r>
        <w:rPr>
          <w:sz w:val="28"/>
          <w:szCs w:val="28"/>
        </w:rPr>
        <w:t xml:space="preserve">работы </w:t>
      </w:r>
      <w:r w:rsidRPr="00630F01">
        <w:rPr>
          <w:sz w:val="28"/>
          <w:szCs w:val="28"/>
        </w:rPr>
        <w:t>учреждения.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F01">
        <w:rPr>
          <w:sz w:val="28"/>
          <w:szCs w:val="28"/>
        </w:rPr>
        <w:t xml:space="preserve">Вопросы организации, подготовки и проведения, результативности и анализа мероприятий решаются на совещаниях отдела. 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F01">
        <w:rPr>
          <w:sz w:val="28"/>
          <w:szCs w:val="28"/>
        </w:rPr>
        <w:t>Отдел организует и проводит массовые мероприятия, соревнования, игровые программы и др. на основании сценарных планов, Положений и проектов, разработанных (скорректированных) педагогами-организаторами совместно с методистами и педагогами дополнительного образования.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F01">
        <w:rPr>
          <w:sz w:val="28"/>
          <w:szCs w:val="28"/>
        </w:rPr>
        <w:t xml:space="preserve">Отдел сотрудничает с ОУ района и города, другими учреждениями </w:t>
      </w:r>
      <w:proofErr w:type="gramStart"/>
      <w:r w:rsidRPr="00630F01">
        <w:rPr>
          <w:sz w:val="28"/>
          <w:szCs w:val="28"/>
        </w:rPr>
        <w:t>ДО</w:t>
      </w:r>
      <w:proofErr w:type="gramEnd"/>
      <w:r w:rsidRPr="00630F01">
        <w:rPr>
          <w:sz w:val="28"/>
          <w:szCs w:val="28"/>
        </w:rPr>
        <w:t xml:space="preserve"> </w:t>
      </w:r>
      <w:proofErr w:type="gramStart"/>
      <w:r w:rsidRPr="00630F01">
        <w:rPr>
          <w:sz w:val="28"/>
          <w:szCs w:val="28"/>
        </w:rPr>
        <w:t>по</w:t>
      </w:r>
      <w:proofErr w:type="gramEnd"/>
      <w:r w:rsidRPr="00630F01">
        <w:rPr>
          <w:sz w:val="28"/>
          <w:szCs w:val="28"/>
        </w:rPr>
        <w:t xml:space="preserve"> вышеуказанным направлениям деятельности.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0F01">
        <w:rPr>
          <w:sz w:val="28"/>
          <w:szCs w:val="28"/>
        </w:rPr>
        <w:t>Отдел согласует свою деятельность с работой других отделов ДДТ, учитывает запросы и пожелания учащихся, родительской общественности, объединений ДТТ.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0F01">
        <w:rPr>
          <w:sz w:val="28"/>
          <w:szCs w:val="28"/>
        </w:rPr>
        <w:t xml:space="preserve">Отдел оказывает консультационную помощь и организационную поддержку педагогам </w:t>
      </w:r>
      <w:proofErr w:type="gramStart"/>
      <w:r w:rsidRPr="00630F01">
        <w:rPr>
          <w:sz w:val="28"/>
          <w:szCs w:val="28"/>
        </w:rPr>
        <w:t>ДО</w:t>
      </w:r>
      <w:proofErr w:type="gramEnd"/>
      <w:r w:rsidRPr="00630F01">
        <w:rPr>
          <w:sz w:val="28"/>
          <w:szCs w:val="28"/>
        </w:rPr>
        <w:t xml:space="preserve"> </w:t>
      </w:r>
      <w:proofErr w:type="gramStart"/>
      <w:r w:rsidRPr="00630F01">
        <w:rPr>
          <w:sz w:val="28"/>
          <w:szCs w:val="28"/>
        </w:rPr>
        <w:t>при</w:t>
      </w:r>
      <w:proofErr w:type="gramEnd"/>
      <w:r w:rsidRPr="00630F01">
        <w:rPr>
          <w:sz w:val="28"/>
          <w:szCs w:val="28"/>
        </w:rPr>
        <w:t xml:space="preserve"> подготовке и проведении творческих мероприятий в объединениях ДДТ.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30F01">
        <w:rPr>
          <w:sz w:val="28"/>
          <w:szCs w:val="28"/>
        </w:rPr>
        <w:t xml:space="preserve">Отдел работает над развитием и пополнением учебно-методического комплекса, материально-технической базы, информационных связей, внедрением новых технологий, использованием инновационного опыта. </w:t>
      </w:r>
    </w:p>
    <w:p w:rsidR="00BC3ABE" w:rsidRDefault="00BC3ABE" w:rsidP="00480E2E">
      <w:pPr>
        <w:tabs>
          <w:tab w:val="num" w:pos="709"/>
        </w:tabs>
        <w:jc w:val="both"/>
        <w:rPr>
          <w:sz w:val="28"/>
          <w:szCs w:val="28"/>
        </w:rPr>
      </w:pPr>
    </w:p>
    <w:p w:rsidR="00480E2E" w:rsidRPr="00630F01" w:rsidRDefault="00480E2E" w:rsidP="00480E2E">
      <w:pPr>
        <w:tabs>
          <w:tab w:val="num" w:pos="709"/>
        </w:tabs>
        <w:jc w:val="both"/>
        <w:rPr>
          <w:sz w:val="28"/>
          <w:szCs w:val="28"/>
        </w:rPr>
      </w:pPr>
    </w:p>
    <w:p w:rsidR="00BC3ABE" w:rsidRPr="00630F01" w:rsidRDefault="00BC3ABE" w:rsidP="00BC3ABE">
      <w:pPr>
        <w:numPr>
          <w:ilvl w:val="0"/>
          <w:numId w:val="1"/>
        </w:numPr>
        <w:tabs>
          <w:tab w:val="left" w:pos="540"/>
          <w:tab w:val="num" w:pos="709"/>
          <w:tab w:val="left" w:pos="1485"/>
        </w:tabs>
        <w:ind w:left="709" w:hanging="709"/>
        <w:jc w:val="center"/>
        <w:rPr>
          <w:b/>
          <w:sz w:val="28"/>
          <w:szCs w:val="28"/>
        </w:rPr>
      </w:pPr>
      <w:r w:rsidRPr="00630F01">
        <w:rPr>
          <w:b/>
          <w:sz w:val="28"/>
          <w:szCs w:val="28"/>
        </w:rPr>
        <w:t>ПРАВА  ОТДЕЛА</w:t>
      </w:r>
    </w:p>
    <w:p w:rsidR="00BC3ABE" w:rsidRPr="00630F01" w:rsidRDefault="00BC3ABE" w:rsidP="00BC3ABE">
      <w:pPr>
        <w:tabs>
          <w:tab w:val="num" w:pos="709"/>
          <w:tab w:val="left" w:pos="1485"/>
        </w:tabs>
        <w:ind w:left="709" w:hanging="709"/>
        <w:rPr>
          <w:b/>
          <w:sz w:val="28"/>
          <w:szCs w:val="28"/>
        </w:rPr>
      </w:pPr>
    </w:p>
    <w:p w:rsidR="00BC3ABE" w:rsidRPr="00630F01" w:rsidRDefault="00BC3ABE" w:rsidP="00BC3ABE">
      <w:pPr>
        <w:tabs>
          <w:tab w:val="num" w:pos="709"/>
          <w:tab w:val="left" w:pos="1485"/>
        </w:tabs>
        <w:ind w:left="709" w:hanging="709"/>
        <w:jc w:val="both"/>
        <w:rPr>
          <w:sz w:val="28"/>
          <w:szCs w:val="28"/>
        </w:rPr>
      </w:pPr>
      <w:r w:rsidRPr="00630F01">
        <w:rPr>
          <w:sz w:val="28"/>
          <w:szCs w:val="28"/>
        </w:rPr>
        <w:t xml:space="preserve">4.1.  </w:t>
      </w:r>
      <w:r>
        <w:rPr>
          <w:sz w:val="28"/>
          <w:szCs w:val="28"/>
        </w:rPr>
        <w:t xml:space="preserve">     </w:t>
      </w:r>
      <w:r w:rsidRPr="00630F01">
        <w:rPr>
          <w:sz w:val="28"/>
          <w:szCs w:val="28"/>
        </w:rPr>
        <w:t>Отдел имеет право: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30F01">
        <w:rPr>
          <w:sz w:val="28"/>
          <w:szCs w:val="28"/>
        </w:rPr>
        <w:t>самостоятельно планировать свою деяте</w:t>
      </w:r>
      <w:r>
        <w:rPr>
          <w:sz w:val="28"/>
          <w:szCs w:val="28"/>
        </w:rPr>
        <w:t xml:space="preserve">льность с учётом целей и      задач </w:t>
      </w:r>
      <w:r w:rsidRPr="00630F01">
        <w:rPr>
          <w:sz w:val="28"/>
          <w:szCs w:val="28"/>
        </w:rPr>
        <w:t>учреждения в целом.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30F01">
        <w:rPr>
          <w:sz w:val="28"/>
          <w:szCs w:val="28"/>
        </w:rPr>
        <w:t>вносить предложения по развитию организационной и творческой деятельности ДДТ по согласованию использовать помещения, мебель, оргтехнику, прочее оборудование ДДТ для  подготовки и проведения массовых мероприятий.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630F01">
        <w:rPr>
          <w:sz w:val="28"/>
          <w:szCs w:val="28"/>
        </w:rPr>
        <w:t xml:space="preserve">осуществлять взаимодействие и сотрудничество с образовательными </w:t>
      </w:r>
      <w:r>
        <w:rPr>
          <w:sz w:val="28"/>
          <w:szCs w:val="28"/>
        </w:rPr>
        <w:t xml:space="preserve">  </w:t>
      </w:r>
      <w:r w:rsidRPr="00630F01">
        <w:rPr>
          <w:sz w:val="28"/>
          <w:szCs w:val="28"/>
        </w:rPr>
        <w:t>и другими учреждениями на   договорной  основе.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630F01">
        <w:rPr>
          <w:sz w:val="28"/>
          <w:szCs w:val="28"/>
        </w:rPr>
        <w:t>для проведения массовых мероприятий отдел использует помещения ДДТ, учитывая их возможности, технически подготовленные и соответствующие требованиям безопасности.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630F01">
        <w:rPr>
          <w:sz w:val="28"/>
          <w:szCs w:val="28"/>
        </w:rPr>
        <w:t>отдел организует и (или) проводит мероприятия на базе ОУ (других  учреждений), на основании  плана, договора, Положения и др. документов, по согласованию с ОУ (другими учреждениями).</w:t>
      </w:r>
    </w:p>
    <w:p w:rsidR="00BC3ABE" w:rsidRPr="00630F01" w:rsidRDefault="00BC3ABE" w:rsidP="00BC3AB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30F01">
        <w:rPr>
          <w:sz w:val="28"/>
          <w:szCs w:val="28"/>
        </w:rPr>
        <w:t xml:space="preserve">отдел обеспечивает по мере своих возможностей оформление  помещений и необходимый реквизит (костюмы, декорации, инвентарь, технические средства) для проведения массовых мероприятий. </w:t>
      </w:r>
    </w:p>
    <w:p w:rsidR="00BC3ABE" w:rsidRDefault="00BC3ABE" w:rsidP="00BC3ABE">
      <w:pPr>
        <w:tabs>
          <w:tab w:val="num" w:pos="993"/>
          <w:tab w:val="left" w:pos="2010"/>
        </w:tabs>
        <w:ind w:left="709" w:hanging="709"/>
        <w:rPr>
          <w:sz w:val="28"/>
          <w:szCs w:val="28"/>
        </w:rPr>
      </w:pPr>
    </w:p>
    <w:p w:rsidR="00BC3ABE" w:rsidRPr="00630F01" w:rsidRDefault="00BC3ABE" w:rsidP="00BC3ABE">
      <w:pPr>
        <w:tabs>
          <w:tab w:val="num" w:pos="709"/>
          <w:tab w:val="left" w:pos="2010"/>
        </w:tabs>
        <w:ind w:left="709" w:hanging="709"/>
        <w:rPr>
          <w:sz w:val="28"/>
          <w:szCs w:val="28"/>
        </w:rPr>
      </w:pPr>
    </w:p>
    <w:p w:rsidR="00BC3ABE" w:rsidRDefault="00BC3ABE" w:rsidP="00BC3ABE">
      <w:pPr>
        <w:numPr>
          <w:ilvl w:val="0"/>
          <w:numId w:val="1"/>
        </w:numPr>
        <w:tabs>
          <w:tab w:val="num" w:pos="709"/>
          <w:tab w:val="left" w:pos="2010"/>
        </w:tabs>
        <w:ind w:left="709" w:hanging="709"/>
        <w:jc w:val="center"/>
        <w:rPr>
          <w:b/>
          <w:sz w:val="28"/>
          <w:szCs w:val="28"/>
        </w:rPr>
      </w:pPr>
      <w:r w:rsidRPr="00630F01">
        <w:rPr>
          <w:b/>
          <w:sz w:val="28"/>
          <w:szCs w:val="28"/>
        </w:rPr>
        <w:t>СТРУКТУРА  И  УПРАВЛЕНИЕ</w:t>
      </w:r>
    </w:p>
    <w:p w:rsidR="00BC3ABE" w:rsidRPr="00630F01" w:rsidRDefault="00BC3ABE" w:rsidP="00BC3ABE">
      <w:pPr>
        <w:tabs>
          <w:tab w:val="left" w:pos="2010"/>
        </w:tabs>
        <w:ind w:left="709"/>
        <w:rPr>
          <w:b/>
          <w:sz w:val="28"/>
          <w:szCs w:val="28"/>
        </w:rPr>
      </w:pP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630F01">
        <w:rPr>
          <w:sz w:val="28"/>
          <w:szCs w:val="28"/>
        </w:rPr>
        <w:t>Руководство отделом осуществляется заведующим отделом организационно-массовой работы.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b/>
          <w:sz w:val="28"/>
          <w:szCs w:val="28"/>
        </w:rPr>
      </w:pPr>
      <w:r w:rsidRPr="00630F01">
        <w:rPr>
          <w:sz w:val="28"/>
          <w:szCs w:val="28"/>
        </w:rPr>
        <w:t>Работа заведующего отделом осуществляется в соответствии с должностной инструкцией.</w:t>
      </w:r>
    </w:p>
    <w:p w:rsidR="00BC3ABE" w:rsidRPr="00630F01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b/>
          <w:sz w:val="28"/>
          <w:szCs w:val="28"/>
        </w:rPr>
      </w:pPr>
      <w:r w:rsidRPr="00630F01">
        <w:rPr>
          <w:sz w:val="28"/>
          <w:szCs w:val="28"/>
        </w:rPr>
        <w:t>Деятельность отдела контролирует непосредственно директор ДДТ, заместитель директора по воспитательной работе.</w:t>
      </w:r>
    </w:p>
    <w:p w:rsidR="00BC3ABE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630F01">
        <w:rPr>
          <w:sz w:val="28"/>
          <w:szCs w:val="28"/>
        </w:rPr>
        <w:t>Документация   отдела, а именно - планирование работы на год, ежемесячные планы, договорные документы, Положения о конкурсах, соревнованиях, акциях и пр</w:t>
      </w:r>
      <w:r>
        <w:rPr>
          <w:sz w:val="28"/>
          <w:szCs w:val="28"/>
        </w:rPr>
        <w:t xml:space="preserve">очее </w:t>
      </w:r>
      <w:r w:rsidRPr="00630F01">
        <w:rPr>
          <w:sz w:val="28"/>
          <w:szCs w:val="28"/>
        </w:rPr>
        <w:t>утверждается директором ДДТ.</w:t>
      </w:r>
    </w:p>
    <w:p w:rsidR="00BC3ABE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E7388D">
        <w:rPr>
          <w:sz w:val="28"/>
          <w:szCs w:val="28"/>
        </w:rPr>
        <w:t>Планы мероприятий, проводимых внутри ДДТ</w:t>
      </w:r>
      <w:r>
        <w:rPr>
          <w:sz w:val="28"/>
          <w:szCs w:val="28"/>
        </w:rPr>
        <w:t>,</w:t>
      </w:r>
      <w:r w:rsidRPr="00E7388D">
        <w:rPr>
          <w:sz w:val="28"/>
          <w:szCs w:val="28"/>
        </w:rPr>
        <w:t xml:space="preserve"> утверждает Заведующий отделом по организационно-массовой работе. Планы </w:t>
      </w:r>
      <w:r>
        <w:rPr>
          <w:sz w:val="28"/>
          <w:szCs w:val="28"/>
        </w:rPr>
        <w:t xml:space="preserve">городских и районных </w:t>
      </w:r>
      <w:r w:rsidRPr="00E7388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утверждает директор ДДТ.</w:t>
      </w:r>
    </w:p>
    <w:p w:rsidR="00BC3ABE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E7388D">
        <w:rPr>
          <w:sz w:val="28"/>
          <w:szCs w:val="28"/>
        </w:rPr>
        <w:lastRenderedPageBreak/>
        <w:t xml:space="preserve"> Непосредственно в подчинении заведующего организационно-массовым отделом находятся педагоги – организаторы, концертмейстер.  </w:t>
      </w:r>
    </w:p>
    <w:p w:rsidR="00BC3ABE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5D72BF">
        <w:rPr>
          <w:sz w:val="28"/>
          <w:szCs w:val="28"/>
        </w:rPr>
        <w:t>Количество штатных единиц и численность работников отдела  определяется штатным расписанием, тарификационными с</w:t>
      </w:r>
      <w:r>
        <w:rPr>
          <w:sz w:val="28"/>
          <w:szCs w:val="28"/>
        </w:rPr>
        <w:t>писками, составляемыми ежегодно.</w:t>
      </w:r>
    </w:p>
    <w:p w:rsidR="00BC3ABE" w:rsidRDefault="00BC3ABE" w:rsidP="00BC3ABE">
      <w:pPr>
        <w:numPr>
          <w:ilvl w:val="1"/>
          <w:numId w:val="1"/>
        </w:numPr>
        <w:tabs>
          <w:tab w:val="clear" w:pos="1965"/>
          <w:tab w:val="num" w:pos="709"/>
        </w:tabs>
        <w:ind w:left="709" w:hanging="709"/>
        <w:jc w:val="both"/>
        <w:rPr>
          <w:sz w:val="28"/>
          <w:szCs w:val="28"/>
        </w:rPr>
      </w:pPr>
      <w:r w:rsidRPr="005D72BF">
        <w:rPr>
          <w:sz w:val="28"/>
          <w:szCs w:val="28"/>
        </w:rPr>
        <w:t>При необходимости возможно привлечение к работе отдела сотрудников</w:t>
      </w:r>
      <w:r>
        <w:rPr>
          <w:sz w:val="28"/>
          <w:szCs w:val="28"/>
        </w:rPr>
        <w:t xml:space="preserve"> </w:t>
      </w:r>
      <w:r w:rsidRPr="005D72BF">
        <w:rPr>
          <w:sz w:val="28"/>
          <w:szCs w:val="28"/>
        </w:rPr>
        <w:t>из других структурных подразделений ДДТ.</w:t>
      </w:r>
    </w:p>
    <w:p w:rsidR="00480E2E" w:rsidRDefault="00480E2E" w:rsidP="00480E2E">
      <w:pPr>
        <w:jc w:val="both"/>
        <w:rPr>
          <w:sz w:val="28"/>
          <w:szCs w:val="28"/>
        </w:rPr>
      </w:pPr>
    </w:p>
    <w:p w:rsidR="00480E2E" w:rsidRDefault="00480E2E" w:rsidP="00480E2E">
      <w:pPr>
        <w:jc w:val="both"/>
        <w:rPr>
          <w:sz w:val="28"/>
          <w:szCs w:val="28"/>
        </w:rPr>
      </w:pPr>
    </w:p>
    <w:p w:rsidR="00480E2E" w:rsidRDefault="00480E2E" w:rsidP="00480E2E">
      <w:pPr>
        <w:jc w:val="both"/>
        <w:rPr>
          <w:sz w:val="28"/>
          <w:szCs w:val="28"/>
        </w:rPr>
      </w:pPr>
    </w:p>
    <w:p w:rsidR="00480E2E" w:rsidRPr="005D72BF" w:rsidRDefault="00480E2E" w:rsidP="00480E2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данного положения не ограничен.</w:t>
      </w:r>
    </w:p>
    <w:sectPr w:rsidR="00480E2E" w:rsidRPr="005D72BF" w:rsidSect="005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836"/>
    <w:multiLevelType w:val="hybridMultilevel"/>
    <w:tmpl w:val="A3C410B8"/>
    <w:lvl w:ilvl="0" w:tplc="ECC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651A3"/>
    <w:multiLevelType w:val="multilevel"/>
    <w:tmpl w:val="077ED1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1800"/>
      </w:pPr>
      <w:rPr>
        <w:rFonts w:hint="default"/>
      </w:rPr>
    </w:lvl>
  </w:abstractNum>
  <w:abstractNum w:abstractNumId="2">
    <w:nsid w:val="4CEE129F"/>
    <w:multiLevelType w:val="multilevel"/>
    <w:tmpl w:val="1C00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BE"/>
    <w:rsid w:val="00073E87"/>
    <w:rsid w:val="003965CC"/>
    <w:rsid w:val="003F6EF9"/>
    <w:rsid w:val="00480E2E"/>
    <w:rsid w:val="00617B14"/>
    <w:rsid w:val="00BC3ABE"/>
    <w:rsid w:val="00D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C3ABE"/>
    <w:pPr>
      <w:tabs>
        <w:tab w:val="left" w:pos="2985"/>
      </w:tabs>
      <w:ind w:left="3119" w:hanging="311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BC3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3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dsa</cp:lastModifiedBy>
  <cp:revision>9</cp:revision>
  <cp:lastPrinted>2016-01-20T04:40:00Z</cp:lastPrinted>
  <dcterms:created xsi:type="dcterms:W3CDTF">2016-01-19T06:25:00Z</dcterms:created>
  <dcterms:modified xsi:type="dcterms:W3CDTF">2016-01-20T10:27:00Z</dcterms:modified>
</cp:coreProperties>
</file>