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24" w:rsidRPr="00C6563D" w:rsidRDefault="00051224" w:rsidP="00F0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3D">
        <w:rPr>
          <w:rFonts w:ascii="Times New Roman" w:hAnsi="Times New Roman" w:cs="Times New Roman"/>
          <w:b/>
          <w:sz w:val="28"/>
          <w:szCs w:val="28"/>
        </w:rPr>
        <w:t>Что такое диафрагма?</w:t>
      </w:r>
    </w:p>
    <w:p w:rsidR="00051224" w:rsidRPr="00C6563D" w:rsidRDefault="00051224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Вокалистам часто приходится слышать о том, что при правильном певческом дыхании активно работает диафрагма, нижние рёбра и передняя стенка живота. Но что такое загадочная "диафрагма" многие новички представляют себе довольно смутно.</w:t>
      </w:r>
    </w:p>
    <w:p w:rsidR="00051224" w:rsidRPr="00C6563D" w:rsidRDefault="00051224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Так вот, "диафрагма" - мышечная перегородка, отделяющая грудную полость от брюшной, грудобрюшна</w:t>
      </w:r>
      <w:bookmarkStart w:id="0" w:name="_GoBack"/>
      <w:bookmarkEnd w:id="0"/>
      <w:r w:rsidRPr="00C6563D">
        <w:rPr>
          <w:rFonts w:ascii="Times New Roman" w:hAnsi="Times New Roman" w:cs="Times New Roman"/>
          <w:sz w:val="28"/>
          <w:szCs w:val="28"/>
        </w:rPr>
        <w:t>я преграда. Условно её границу можно провести по нижнему краю рёбер.</w:t>
      </w:r>
    </w:p>
    <w:p w:rsidR="00051224" w:rsidRPr="00C6563D" w:rsidRDefault="00051224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Она образована системой поперечнополосатых мышц, которые, по-видимому, являются производными системы прямой мышцы живота. И свойственна, только млекопитающим и крокодилам!</w:t>
      </w:r>
    </w:p>
    <w:p w:rsidR="00051224" w:rsidRPr="00C6563D" w:rsidRDefault="00051224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Икота – не что иное, как результат ее спазма! Но, помимо этого малоприятного эффекта, диафрагма известна также своей важной ролью в пении. Правильная вокальная техника требует поддержки со стороны диафрагмы: ее мышцы направляют воздух из легких, заста</w:t>
      </w:r>
      <w:r w:rsidR="00983DC2" w:rsidRPr="00C6563D">
        <w:rPr>
          <w:rFonts w:ascii="Times New Roman" w:hAnsi="Times New Roman" w:cs="Times New Roman"/>
          <w:sz w:val="28"/>
          <w:szCs w:val="28"/>
        </w:rPr>
        <w:t>вляя ваш голос звучать сильнее.</w:t>
      </w:r>
    </w:p>
    <w:p w:rsidR="00051224" w:rsidRPr="00C6563D" w:rsidRDefault="00051224" w:rsidP="00F0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3D">
        <w:rPr>
          <w:rFonts w:ascii="Times New Roman" w:hAnsi="Times New Roman" w:cs="Times New Roman"/>
          <w:b/>
          <w:sz w:val="28"/>
          <w:szCs w:val="28"/>
        </w:rPr>
        <w:t>Как почувствовать диафрагму?</w:t>
      </w:r>
    </w:p>
    <w:p w:rsidR="00051224" w:rsidRPr="00C6563D" w:rsidRDefault="00051224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В отличие от, например, бицепсов, мышцы диафрагмы обнаружить сложно, поэтому важно узнать их местоположение в организме, чтобы затем перейти к их укреплению для пения.</w:t>
      </w:r>
    </w:p>
    <w:p w:rsidR="00051224" w:rsidRPr="00C6563D" w:rsidRDefault="00051224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Чтобы лучше понять, как петь диафрагмой, представьте себе, что мускулы диафрагмы – это поверхность платформы или стола. Они должны быть крепкими и сильными и обеспечивать своего рода "опору", чтобы ваш голос поднимался от легких к связкам.</w:t>
      </w:r>
    </w:p>
    <w:p w:rsidR="00051224" w:rsidRPr="00C6563D" w:rsidRDefault="00051224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Если у вас не получается определить, где находится ваша диафрагма, лягте ровно на пол и положите на живот не слишком тяжелый груз, например, большую книгу.</w:t>
      </w:r>
    </w:p>
    <w:p w:rsidR="00051224" w:rsidRPr="00C6563D" w:rsidRDefault="00051224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Приподнимите груз вверх, используя только мышцы живота. Одновременно наберите полные легкие воздуха. Теперь пойте. Мышцы, которые вы сейчас задейс</w:t>
      </w:r>
      <w:r w:rsidR="00983DC2" w:rsidRPr="00C6563D">
        <w:rPr>
          <w:rFonts w:ascii="Times New Roman" w:hAnsi="Times New Roman" w:cs="Times New Roman"/>
          <w:sz w:val="28"/>
          <w:szCs w:val="28"/>
        </w:rPr>
        <w:t>твуете, – это и есть диафрагма.</w:t>
      </w:r>
    </w:p>
    <w:p w:rsidR="00051224" w:rsidRPr="00C6563D" w:rsidRDefault="00051224" w:rsidP="00F0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3D">
        <w:rPr>
          <w:rFonts w:ascii="Times New Roman" w:hAnsi="Times New Roman" w:cs="Times New Roman"/>
          <w:b/>
          <w:sz w:val="28"/>
          <w:szCs w:val="28"/>
        </w:rPr>
        <w:t>Как развить диафрагмальное дыхание?</w:t>
      </w:r>
    </w:p>
    <w:p w:rsidR="00051224" w:rsidRPr="00C6563D" w:rsidRDefault="00051224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 xml:space="preserve">Чтобы "дышать диафрагмой", вдохните как можно глубже и надуйте живот как можно сильнее, при этом все остальное тело должно оставаться максимально неподвижным. Выдохните и втяните живот. Следите, чтобы плечи не шевелились. </w:t>
      </w:r>
    </w:p>
    <w:p w:rsidR="00051224" w:rsidRPr="00C6563D" w:rsidRDefault="00051224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Абсолютно необходимо, чтобы мышцы, задействованные при дыхании, во время пения оставались напряженными, но не зажатыми. Мышцы груди, плеч и лица должны оставаться расслабленными.</w:t>
      </w:r>
    </w:p>
    <w:p w:rsidR="00983DC2" w:rsidRPr="00C6563D" w:rsidRDefault="00051224" w:rsidP="00F026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lastRenderedPageBreak/>
        <w:t>Представьте, что вы – это дымоход, и когда вы поете, голос поднимается из "печки" (диафрагмы) через легкие и выходит на "крышу".</w:t>
      </w:r>
      <w:r w:rsidR="00983DC2" w:rsidRPr="00C65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DC2" w:rsidRPr="00C6563D" w:rsidRDefault="00983DC2" w:rsidP="00F0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3D">
        <w:rPr>
          <w:rFonts w:ascii="Times New Roman" w:hAnsi="Times New Roman" w:cs="Times New Roman"/>
          <w:b/>
          <w:sz w:val="28"/>
          <w:szCs w:val="28"/>
        </w:rPr>
        <w:t>Для чего нужна артикуляционная гимнастика?</w:t>
      </w:r>
    </w:p>
    <w:p w:rsidR="00735D25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Артикуляционная гимнастика – это упражнения для тренировки органов</w:t>
      </w:r>
      <w:r w:rsidR="002011C9" w:rsidRPr="00C6563D">
        <w:rPr>
          <w:rFonts w:ascii="Times New Roman" w:hAnsi="Times New Roman" w:cs="Times New Roman"/>
          <w:sz w:val="28"/>
          <w:szCs w:val="28"/>
        </w:rPr>
        <w:t xml:space="preserve"> артикуляции (нижней челюсти, языка, губ)</w:t>
      </w:r>
      <w:r w:rsidRPr="00C6563D">
        <w:rPr>
          <w:rFonts w:ascii="Times New Roman" w:hAnsi="Times New Roman" w:cs="Times New Roman"/>
          <w:sz w:val="28"/>
          <w:szCs w:val="28"/>
        </w:rPr>
        <w:t>, необходимой для правильного звукопроизношения.</w:t>
      </w:r>
    </w:p>
    <w:p w:rsidR="00735D25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Чтобы ребенок научился произносить сложные звуки ([с], [з], [ш], [ж], [л], [р]),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</w:t>
      </w:r>
    </w:p>
    <w:p w:rsidR="00184182" w:rsidRPr="00C6563D" w:rsidRDefault="00184182" w:rsidP="00F0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3D">
        <w:rPr>
          <w:rFonts w:ascii="Times New Roman" w:hAnsi="Times New Roman" w:cs="Times New Roman"/>
          <w:b/>
          <w:sz w:val="28"/>
          <w:szCs w:val="28"/>
        </w:rPr>
        <w:t>Почему необходимо занимать</w:t>
      </w:r>
      <w:r w:rsidR="00735D25" w:rsidRPr="00C6563D">
        <w:rPr>
          <w:rFonts w:ascii="Times New Roman" w:hAnsi="Times New Roman" w:cs="Times New Roman"/>
          <w:b/>
          <w:sz w:val="28"/>
          <w:szCs w:val="28"/>
        </w:rPr>
        <w:t>ся артикуляционной гимнастикой: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1.Благодаря своевременным занятиям артикуляционной гимнастикой и упражнениями по развитию речевого слуха, некоторые дети сами могут научит</w:t>
      </w:r>
      <w:r w:rsidR="00735D25" w:rsidRPr="00C6563D">
        <w:rPr>
          <w:rFonts w:ascii="Times New Roman" w:hAnsi="Times New Roman" w:cs="Times New Roman"/>
          <w:sz w:val="28"/>
          <w:szCs w:val="28"/>
        </w:rPr>
        <w:t>ься говорить чисто и правильно.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2.Дети со сложными нарушениями звукопроизношения смогут быстрее преодолеть свои речевые дефекты, когда с ними начнёт заниматься логопед: и</w:t>
      </w:r>
      <w:r w:rsidR="00735D25" w:rsidRPr="00C6563D">
        <w:rPr>
          <w:rFonts w:ascii="Times New Roman" w:hAnsi="Times New Roman" w:cs="Times New Roman"/>
          <w:sz w:val="28"/>
          <w:szCs w:val="28"/>
        </w:rPr>
        <w:t>х мышцы будут уже подготовлены.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3.Артикуляционная гимнастика очень полезна также детям с правильным, но вялым звукопроизношением, про которых го</w:t>
      </w:r>
      <w:r w:rsidR="00735D25" w:rsidRPr="00C6563D">
        <w:rPr>
          <w:rFonts w:ascii="Times New Roman" w:hAnsi="Times New Roman" w:cs="Times New Roman"/>
          <w:sz w:val="28"/>
          <w:szCs w:val="28"/>
        </w:rPr>
        <w:t>ворят, что у них «каша во рту».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4.Занятия артикуляционной гимнастикой позволят всем: и детям, и взрослым - научиться говор</w:t>
      </w:r>
      <w:r w:rsidR="00983DC2" w:rsidRPr="00C6563D">
        <w:rPr>
          <w:rFonts w:ascii="Times New Roman" w:hAnsi="Times New Roman" w:cs="Times New Roman"/>
          <w:sz w:val="28"/>
          <w:szCs w:val="28"/>
        </w:rPr>
        <w:t>ить правильно, чётко и красиво.</w:t>
      </w:r>
    </w:p>
    <w:p w:rsidR="00184182" w:rsidRPr="00C6563D" w:rsidRDefault="00184182" w:rsidP="00F0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3D">
        <w:rPr>
          <w:rFonts w:ascii="Times New Roman" w:hAnsi="Times New Roman" w:cs="Times New Roman"/>
          <w:b/>
          <w:sz w:val="28"/>
          <w:szCs w:val="28"/>
        </w:rPr>
        <w:t>Упражнения для губ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1."Улыбка"- Удерживание губ в улыбке. Зубы не видны.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2."Трубочка" - Вытягивание губ вперед длинной трубочкой.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3."Хоботок" - Вытягивание сомкнутых губ вперед.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4."Бублик", "Рупор" - Зубы сомкнуты. Губы округлены и чуть вытянуты вперед. Верхние и нижние резцы видны.</w:t>
      </w:r>
    </w:p>
    <w:p w:rsidR="00983DC2" w:rsidRPr="00A83916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5."Кролик" - Зубы сомкнуты. Верхняя губа приподнята и обнажает верхние резцы.</w:t>
      </w:r>
    </w:p>
    <w:p w:rsidR="00184182" w:rsidRPr="00C6563D" w:rsidRDefault="00184182" w:rsidP="00F0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3D">
        <w:rPr>
          <w:rFonts w:ascii="Times New Roman" w:hAnsi="Times New Roman" w:cs="Times New Roman"/>
          <w:b/>
          <w:sz w:val="28"/>
          <w:szCs w:val="28"/>
        </w:rPr>
        <w:t>Упражнения для языка</w:t>
      </w:r>
    </w:p>
    <w:p w:rsidR="00983DC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1.</w:t>
      </w:r>
      <w:r w:rsidR="00A83916">
        <w:rPr>
          <w:rFonts w:ascii="Times New Roman" w:hAnsi="Times New Roman" w:cs="Times New Roman"/>
          <w:sz w:val="28"/>
          <w:szCs w:val="28"/>
        </w:rPr>
        <w:t xml:space="preserve"> </w:t>
      </w:r>
      <w:r w:rsidRPr="00C6563D">
        <w:rPr>
          <w:rFonts w:ascii="Times New Roman" w:hAnsi="Times New Roman" w:cs="Times New Roman"/>
          <w:sz w:val="28"/>
          <w:szCs w:val="28"/>
        </w:rPr>
        <w:t>«Лопаточка» - Рот открыт, широкий расслабленный я</w:t>
      </w:r>
      <w:r w:rsidR="00983DC2" w:rsidRPr="00C6563D">
        <w:rPr>
          <w:rFonts w:ascii="Times New Roman" w:hAnsi="Times New Roman" w:cs="Times New Roman"/>
          <w:sz w:val="28"/>
          <w:szCs w:val="28"/>
        </w:rPr>
        <w:t>зык лежит на нижней губе.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2.</w:t>
      </w:r>
      <w:r w:rsidR="00A83916">
        <w:rPr>
          <w:rFonts w:ascii="Times New Roman" w:hAnsi="Times New Roman" w:cs="Times New Roman"/>
          <w:sz w:val="28"/>
          <w:szCs w:val="28"/>
        </w:rPr>
        <w:t xml:space="preserve"> </w:t>
      </w:r>
      <w:r w:rsidRPr="00C6563D">
        <w:rPr>
          <w:rFonts w:ascii="Times New Roman" w:hAnsi="Times New Roman" w:cs="Times New Roman"/>
          <w:sz w:val="28"/>
          <w:szCs w:val="28"/>
        </w:rPr>
        <w:t>«Чашечка» - Рот широко открыт. Передний и боковой края широкого языка подняты, но не касаются зубов.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3.</w:t>
      </w:r>
      <w:r w:rsidR="00A83916">
        <w:rPr>
          <w:rFonts w:ascii="Times New Roman" w:hAnsi="Times New Roman" w:cs="Times New Roman"/>
          <w:sz w:val="28"/>
          <w:szCs w:val="28"/>
        </w:rPr>
        <w:t xml:space="preserve"> </w:t>
      </w:r>
      <w:r w:rsidRPr="00C6563D">
        <w:rPr>
          <w:rFonts w:ascii="Times New Roman" w:hAnsi="Times New Roman" w:cs="Times New Roman"/>
          <w:sz w:val="28"/>
          <w:szCs w:val="28"/>
        </w:rPr>
        <w:t>«Иголочка» - Рот открыт. Узкий напряженный язык выдвинут вперед.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4.</w:t>
      </w:r>
      <w:r w:rsidR="00A83916">
        <w:rPr>
          <w:rFonts w:ascii="Times New Roman" w:hAnsi="Times New Roman" w:cs="Times New Roman"/>
          <w:sz w:val="28"/>
          <w:szCs w:val="28"/>
        </w:rPr>
        <w:t xml:space="preserve"> </w:t>
      </w:r>
      <w:r w:rsidRPr="00C6563D">
        <w:rPr>
          <w:rFonts w:ascii="Times New Roman" w:hAnsi="Times New Roman" w:cs="Times New Roman"/>
          <w:sz w:val="28"/>
          <w:szCs w:val="28"/>
        </w:rPr>
        <w:t>«Горка» - Рот открыт. Кончик языка упирается в нижние резцы, спинка языка поднята вверх.</w:t>
      </w:r>
    </w:p>
    <w:p w:rsidR="00A83916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83916">
        <w:rPr>
          <w:rFonts w:ascii="Times New Roman" w:hAnsi="Times New Roman" w:cs="Times New Roman"/>
          <w:sz w:val="28"/>
          <w:szCs w:val="28"/>
        </w:rPr>
        <w:t xml:space="preserve"> </w:t>
      </w:r>
      <w:r w:rsidRPr="00C6563D">
        <w:rPr>
          <w:rFonts w:ascii="Times New Roman" w:hAnsi="Times New Roman" w:cs="Times New Roman"/>
          <w:sz w:val="28"/>
          <w:szCs w:val="28"/>
        </w:rPr>
        <w:t xml:space="preserve">«Часики» - Рот приоткрыт. Губы растянуты в улыбку. Кончиком узкого языка попеременно тянуться под счет педагога к уголкам рта. 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6.</w:t>
      </w:r>
      <w:r w:rsidR="00A83916">
        <w:rPr>
          <w:rFonts w:ascii="Times New Roman" w:hAnsi="Times New Roman" w:cs="Times New Roman"/>
          <w:sz w:val="28"/>
          <w:szCs w:val="28"/>
        </w:rPr>
        <w:t xml:space="preserve"> </w:t>
      </w:r>
      <w:r w:rsidRPr="00C6563D">
        <w:rPr>
          <w:rFonts w:ascii="Times New Roman" w:hAnsi="Times New Roman" w:cs="Times New Roman"/>
          <w:sz w:val="28"/>
          <w:szCs w:val="28"/>
        </w:rPr>
        <w:t>«Качели» - Рот открыт. Напряженным языком тянуться к носу и подбородку, либо к верхним и нижним резцам.</w:t>
      </w:r>
    </w:p>
    <w:p w:rsidR="00184182" w:rsidRPr="00C6563D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7.</w:t>
      </w:r>
      <w:r w:rsidR="00A83916">
        <w:rPr>
          <w:rFonts w:ascii="Times New Roman" w:hAnsi="Times New Roman" w:cs="Times New Roman"/>
          <w:sz w:val="28"/>
          <w:szCs w:val="28"/>
        </w:rPr>
        <w:t xml:space="preserve"> </w:t>
      </w:r>
      <w:r w:rsidRPr="00C6563D">
        <w:rPr>
          <w:rFonts w:ascii="Times New Roman" w:hAnsi="Times New Roman" w:cs="Times New Roman"/>
          <w:sz w:val="28"/>
          <w:szCs w:val="28"/>
        </w:rPr>
        <w:t>«Почистить зубы» - Рот закрыт. Круговым движением языка обвести между губами и зубами.</w:t>
      </w:r>
    </w:p>
    <w:p w:rsidR="00051224" w:rsidRPr="00A408E4" w:rsidRDefault="00184182" w:rsidP="00F02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D">
        <w:rPr>
          <w:rFonts w:ascii="Times New Roman" w:hAnsi="Times New Roman" w:cs="Times New Roman"/>
          <w:sz w:val="28"/>
          <w:szCs w:val="28"/>
        </w:rPr>
        <w:t>8.</w:t>
      </w:r>
      <w:r w:rsidR="00A83916">
        <w:rPr>
          <w:rFonts w:ascii="Times New Roman" w:hAnsi="Times New Roman" w:cs="Times New Roman"/>
          <w:sz w:val="28"/>
          <w:szCs w:val="28"/>
        </w:rPr>
        <w:t xml:space="preserve"> </w:t>
      </w:r>
      <w:r w:rsidRPr="00C6563D">
        <w:rPr>
          <w:rFonts w:ascii="Times New Roman" w:hAnsi="Times New Roman" w:cs="Times New Roman"/>
          <w:sz w:val="28"/>
          <w:szCs w:val="28"/>
        </w:rPr>
        <w:t>«Лошадка» - Присосать язык к нёбу, щелкнуть языком. Цокать медленно и сильно, тянуть подъязычную связку.</w:t>
      </w:r>
    </w:p>
    <w:sectPr w:rsidR="00051224" w:rsidRPr="00A4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6032"/>
    <w:multiLevelType w:val="hybridMultilevel"/>
    <w:tmpl w:val="4A32F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224B"/>
    <w:multiLevelType w:val="hybridMultilevel"/>
    <w:tmpl w:val="2B92C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4794"/>
    <w:multiLevelType w:val="hybridMultilevel"/>
    <w:tmpl w:val="BF28FB64"/>
    <w:lvl w:ilvl="0" w:tplc="33862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21F6F"/>
    <w:multiLevelType w:val="hybridMultilevel"/>
    <w:tmpl w:val="4F701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061E7"/>
    <w:multiLevelType w:val="hybridMultilevel"/>
    <w:tmpl w:val="47DA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90"/>
    <w:rsid w:val="00051224"/>
    <w:rsid w:val="001402FD"/>
    <w:rsid w:val="00184182"/>
    <w:rsid w:val="002011C9"/>
    <w:rsid w:val="00735D25"/>
    <w:rsid w:val="008328DD"/>
    <w:rsid w:val="00983DC2"/>
    <w:rsid w:val="00A408E4"/>
    <w:rsid w:val="00A83916"/>
    <w:rsid w:val="00C6563D"/>
    <w:rsid w:val="00CB2B90"/>
    <w:rsid w:val="00E04883"/>
    <w:rsid w:val="00F0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0358E-BEAB-4AF5-B594-730C5A6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User</cp:lastModifiedBy>
  <cp:revision>6</cp:revision>
  <dcterms:created xsi:type="dcterms:W3CDTF">2020-03-26T12:59:00Z</dcterms:created>
  <dcterms:modified xsi:type="dcterms:W3CDTF">2020-04-03T14:44:00Z</dcterms:modified>
</cp:coreProperties>
</file>