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FD" w:rsidRDefault="00A638F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FA2FEEC" wp14:editId="6B1A7E3F">
            <wp:simplePos x="0" y="0"/>
            <wp:positionH relativeFrom="column">
              <wp:posOffset>-793750</wp:posOffset>
            </wp:positionH>
            <wp:positionV relativeFrom="paragraph">
              <wp:posOffset>-577215</wp:posOffset>
            </wp:positionV>
            <wp:extent cx="7177405" cy="9871075"/>
            <wp:effectExtent l="0" t="0" r="4445" b="0"/>
            <wp:wrapThrough wrapText="bothSides">
              <wp:wrapPolygon edited="0">
                <wp:start x="0" y="0"/>
                <wp:lineTo x="0" y="21551"/>
                <wp:lineTo x="21556" y="21551"/>
                <wp:lineTo x="21556" y="0"/>
                <wp:lineTo x="0" y="0"/>
              </wp:wrapPolygon>
            </wp:wrapThrough>
            <wp:docPr id="1" name="Рисунок 1" descr="C:\Users\shura\Desktop\Новая папка\СКАНЫ ЛЕТО\город будущего Плакс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ra\Desktop\Новая папка\СКАНЫ ЛЕТО\город будущего Плакси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405" cy="987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8FD" w:rsidRPr="00F529C9" w:rsidRDefault="00A638FD" w:rsidP="00A638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529C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2. Участники конкурса</w:t>
      </w:r>
    </w:p>
    <w:p w:rsidR="00A638FD" w:rsidRPr="00F529C9" w:rsidRDefault="00A638FD" w:rsidP="00A638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8FD" w:rsidRPr="00F529C9" w:rsidRDefault="00A638FD" w:rsidP="00A638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C9">
        <w:rPr>
          <w:rFonts w:ascii="Times New Roman" w:eastAsia="Calibri" w:hAnsi="Times New Roman" w:cs="Times New Roman"/>
          <w:b/>
          <w:sz w:val="28"/>
          <w:szCs w:val="28"/>
        </w:rPr>
        <w:t>Конкурс</w:t>
      </w:r>
      <w:r w:rsidRPr="00F529C9">
        <w:rPr>
          <w:rFonts w:ascii="Times New Roman" w:eastAsia="Calibri" w:hAnsi="Times New Roman" w:cs="Times New Roman"/>
          <w:sz w:val="28"/>
          <w:szCs w:val="28"/>
        </w:rPr>
        <w:t xml:space="preserve"> проводится для детей лагерей дневного пребывания, разновозрастных отрядов, трудовых отрядов старшеклассников. Допускается как индивидуальное, так и групповое участие. </w:t>
      </w:r>
    </w:p>
    <w:p w:rsidR="00A638FD" w:rsidRPr="00F529C9" w:rsidRDefault="00A638FD" w:rsidP="00A638FD">
      <w:p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29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В каждой заявке указывается фамилия только одного педагога.</w:t>
      </w:r>
    </w:p>
    <w:p w:rsidR="00A638FD" w:rsidRPr="00F529C9" w:rsidRDefault="00A638FD" w:rsidP="00A638FD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C9">
        <w:rPr>
          <w:rFonts w:ascii="Times New Roman" w:eastAsia="Calibri" w:hAnsi="Times New Roman" w:cs="Times New Roman"/>
          <w:sz w:val="28"/>
          <w:szCs w:val="28"/>
        </w:rPr>
        <w:t>Педагоги обязаны провести инструктивную беседу с участниками конкурса и болельщиками, а также несут ответственность за соблюдение ими вышеназванных правил безопасности и поведения.</w:t>
      </w:r>
    </w:p>
    <w:p w:rsidR="00A638FD" w:rsidRPr="00F529C9" w:rsidRDefault="00A638FD" w:rsidP="00A638F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C9">
        <w:rPr>
          <w:rFonts w:ascii="Times New Roman" w:eastAsia="Calibri" w:hAnsi="Times New Roman" w:cs="Times New Roman"/>
          <w:sz w:val="28"/>
          <w:szCs w:val="28"/>
        </w:rPr>
        <w:t>Участники районного конкурса принимают на себя обязательства:</w:t>
      </w:r>
    </w:p>
    <w:p w:rsidR="00A638FD" w:rsidRPr="00F529C9" w:rsidRDefault="00A638FD" w:rsidP="00A638F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C9">
        <w:rPr>
          <w:rFonts w:ascii="Times New Roman" w:eastAsia="Calibri" w:hAnsi="Times New Roman" w:cs="Times New Roman"/>
          <w:sz w:val="28"/>
          <w:szCs w:val="28"/>
        </w:rPr>
        <w:t>принимать участие в конкурсе в сроки, указанные в Положении;</w:t>
      </w:r>
    </w:p>
    <w:p w:rsidR="00A638FD" w:rsidRPr="00F529C9" w:rsidRDefault="00A638FD" w:rsidP="00A638F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C9">
        <w:rPr>
          <w:rFonts w:ascii="Times New Roman" w:eastAsia="Calibri" w:hAnsi="Times New Roman" w:cs="Times New Roman"/>
          <w:sz w:val="28"/>
          <w:szCs w:val="28"/>
        </w:rPr>
        <w:t>соблюдать правила техники безопасности, правила поведения в МБОУ ДО «ДДТ Рудничного района г. Кемерово».</w:t>
      </w:r>
    </w:p>
    <w:p w:rsidR="00A638FD" w:rsidRPr="00F529C9" w:rsidRDefault="00A638FD" w:rsidP="00A638F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C9">
        <w:rPr>
          <w:rFonts w:ascii="Times New Roman" w:eastAsia="Calibri" w:hAnsi="Times New Roman" w:cs="Times New Roman"/>
          <w:sz w:val="28"/>
          <w:szCs w:val="28"/>
        </w:rPr>
        <w:t>Руководителям или сопровождающим лицам обеспечить питьевой режим для детей.</w:t>
      </w:r>
    </w:p>
    <w:p w:rsidR="00A638FD" w:rsidRPr="00F529C9" w:rsidRDefault="00A638FD" w:rsidP="00A638F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38FD" w:rsidRPr="00F529C9" w:rsidRDefault="00A638FD" w:rsidP="00A638F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29C9">
        <w:rPr>
          <w:rFonts w:ascii="Times New Roman" w:eastAsia="Calibri" w:hAnsi="Times New Roman" w:cs="Times New Roman"/>
          <w:b/>
          <w:sz w:val="28"/>
          <w:szCs w:val="28"/>
        </w:rPr>
        <w:t>3. Технические требования к конкурсной работе.</w:t>
      </w:r>
    </w:p>
    <w:p w:rsidR="00A638FD" w:rsidRPr="00F529C9" w:rsidRDefault="00A638FD" w:rsidP="00A638F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38FD" w:rsidRPr="00F529C9" w:rsidRDefault="00A638FD" w:rsidP="00A638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C9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F529C9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F529C9">
        <w:rPr>
          <w:rFonts w:ascii="Times New Roman" w:eastAsia="Calibri" w:hAnsi="Times New Roman" w:cs="Times New Roman"/>
          <w:b/>
          <w:sz w:val="28"/>
          <w:szCs w:val="28"/>
        </w:rPr>
        <w:t>Конкурс</w:t>
      </w:r>
      <w:r w:rsidRPr="00F529C9">
        <w:rPr>
          <w:rFonts w:ascii="Times New Roman" w:eastAsia="Calibri" w:hAnsi="Times New Roman" w:cs="Times New Roman"/>
          <w:sz w:val="28"/>
          <w:szCs w:val="28"/>
        </w:rPr>
        <w:t xml:space="preserve"> принимаются композиционно законченные проекты. Макеты выполняются на жесткой основе размером 50*50 см. К работе прилагается сопроводительная этикетка.</w:t>
      </w:r>
    </w:p>
    <w:p w:rsidR="00A638FD" w:rsidRPr="00F529C9" w:rsidRDefault="00A638FD" w:rsidP="00A63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38FD" w:rsidRPr="00F529C9" w:rsidRDefault="00A638FD" w:rsidP="00A63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Критерии оценки</w:t>
      </w:r>
    </w:p>
    <w:p w:rsidR="00A638FD" w:rsidRPr="00F529C9" w:rsidRDefault="00A638FD" w:rsidP="00A63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FD" w:rsidRPr="00F529C9" w:rsidRDefault="00A638FD" w:rsidP="00A638F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C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Работы, представленные на Конкурс, оцениваются по следующим критериям:</w:t>
      </w:r>
    </w:p>
    <w:p w:rsidR="00A638FD" w:rsidRPr="00F529C9" w:rsidRDefault="00A638FD" w:rsidP="00A638FD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и актуальность представленного проекта;</w:t>
      </w:r>
    </w:p>
    <w:p w:rsidR="00A638FD" w:rsidRPr="00F529C9" w:rsidRDefault="00A638FD" w:rsidP="00A638FD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и научность;</w:t>
      </w:r>
    </w:p>
    <w:p w:rsidR="00A638FD" w:rsidRPr="00F529C9" w:rsidRDefault="00A638FD" w:rsidP="00A638FD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содержательность и соответствие заявленной теме;</w:t>
      </w:r>
    </w:p>
    <w:p w:rsidR="00A638FD" w:rsidRPr="00F529C9" w:rsidRDefault="00A638FD" w:rsidP="00A638FD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идеи, проекты, конструкции, сооружения, архитектура;</w:t>
      </w:r>
    </w:p>
    <w:p w:rsidR="00A638FD" w:rsidRPr="00F529C9" w:rsidRDefault="00A638FD" w:rsidP="00A638FD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C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материалом, уровень самостоятельности;</w:t>
      </w:r>
    </w:p>
    <w:p w:rsidR="00A638FD" w:rsidRPr="00F529C9" w:rsidRDefault="00A638FD" w:rsidP="00A638FD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C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функциональность и технологичность моделей и макетов;</w:t>
      </w:r>
    </w:p>
    <w:p w:rsidR="00A638FD" w:rsidRPr="00F529C9" w:rsidRDefault="00A638FD" w:rsidP="00A638FD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изготовления, эстетическое оформление и дизайн работы;</w:t>
      </w:r>
    </w:p>
    <w:p w:rsidR="00A638FD" w:rsidRPr="00F529C9" w:rsidRDefault="00A638FD" w:rsidP="00A638FD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C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публичного выступления.</w:t>
      </w:r>
    </w:p>
    <w:p w:rsidR="00A638FD" w:rsidRPr="00F529C9" w:rsidRDefault="00A638FD" w:rsidP="00A638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C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Конкурсные работы оцениваются в возрастных категориях (категории определяются по поступившим на конкурс работам)</w:t>
      </w:r>
    </w:p>
    <w:p w:rsidR="00A638FD" w:rsidRPr="00F529C9" w:rsidRDefault="00A638FD" w:rsidP="00A638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8FD" w:rsidRPr="00F529C9" w:rsidRDefault="00A638FD" w:rsidP="00A638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529C9">
        <w:rPr>
          <w:rFonts w:ascii="Times New Roman" w:eastAsia="Calibri" w:hAnsi="Times New Roman" w:cs="Times New Roman"/>
          <w:b/>
          <w:bCs/>
          <w:sz w:val="28"/>
          <w:szCs w:val="28"/>
        </w:rPr>
        <w:t>5. Условия проведения Конкурса:</w:t>
      </w:r>
    </w:p>
    <w:p w:rsidR="00A638FD" w:rsidRPr="00F529C9" w:rsidRDefault="00A638FD" w:rsidP="00A638FD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конкурсе является добровольным;</w:t>
      </w:r>
    </w:p>
    <w:p w:rsidR="00A638FD" w:rsidRPr="00F529C9" w:rsidRDefault="00A638FD" w:rsidP="00A638FD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C9">
        <w:rPr>
          <w:rFonts w:ascii="Times New Roman" w:eastAsia="Calibri" w:hAnsi="Times New Roman" w:cs="Times New Roman"/>
          <w:sz w:val="28"/>
          <w:szCs w:val="28"/>
        </w:rPr>
        <w:lastRenderedPageBreak/>
        <w:t>название конкурсного проекта не должно повторять названия Конкурса или номинации, по которым представлена работа;</w:t>
      </w:r>
    </w:p>
    <w:p w:rsidR="00A638FD" w:rsidRPr="00F529C9" w:rsidRDefault="00A638FD" w:rsidP="00A638FD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C9">
        <w:rPr>
          <w:rFonts w:ascii="Times New Roman" w:eastAsia="Calibri" w:hAnsi="Times New Roman" w:cs="Times New Roman"/>
          <w:sz w:val="28"/>
          <w:szCs w:val="28"/>
        </w:rPr>
        <w:t>участники Конкурса представляют и защищают конкурсные работы с демонстрацией и всеми необходимыми пояснениями.</w:t>
      </w:r>
    </w:p>
    <w:p w:rsidR="00A638FD" w:rsidRPr="00F529C9" w:rsidRDefault="00A638FD" w:rsidP="00A638FD">
      <w:pPr>
        <w:shd w:val="clear" w:color="auto" w:fill="FFFFFF"/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ознакомления жюри с конкурсными работами, все проекты размещаются в актовом зале Дома детского творчества, затем проходит защита проектов. Время выступления участников по защите конкурсной работы – не более 10 минут. Текст доклада должен быть составлен по схеме:</w:t>
      </w:r>
    </w:p>
    <w:p w:rsidR="00A638FD" w:rsidRPr="00F529C9" w:rsidRDefault="00A638FD" w:rsidP="00A638FD">
      <w:pPr>
        <w:pStyle w:val="a5"/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проекта, его назначение;</w:t>
      </w:r>
    </w:p>
    <w:p w:rsidR="00A638FD" w:rsidRPr="00F529C9" w:rsidRDefault="00A638FD" w:rsidP="00A638FD">
      <w:pPr>
        <w:pStyle w:val="a5"/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выбора темы;</w:t>
      </w:r>
    </w:p>
    <w:p w:rsidR="00A638FD" w:rsidRPr="00F529C9" w:rsidRDefault="00A638FD" w:rsidP="00A638FD">
      <w:pPr>
        <w:pStyle w:val="a5"/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используемые при создании макета;</w:t>
      </w:r>
    </w:p>
    <w:p w:rsidR="00A638FD" w:rsidRPr="00F529C9" w:rsidRDefault="00A638FD" w:rsidP="00A638FD">
      <w:pPr>
        <w:pStyle w:val="a5"/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дальнейшего использования данного объекта.</w:t>
      </w:r>
    </w:p>
    <w:p w:rsidR="00A638FD" w:rsidRPr="00F529C9" w:rsidRDefault="00A638FD" w:rsidP="00A638FD">
      <w:pPr>
        <w:shd w:val="clear" w:color="auto" w:fill="FFFFFF"/>
        <w:tabs>
          <w:tab w:val="left" w:pos="851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районном конкурсе проектов «Город будущего» необходимо до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08</w:t>
      </w:r>
      <w:r w:rsidRPr="00F529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.06.2021г</w:t>
      </w:r>
      <w:r w:rsidRPr="00F52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подать </w:t>
      </w:r>
      <w:r w:rsidRPr="00F5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 в МБОУ </w:t>
      </w:r>
      <w:proofErr w:type="gramStart"/>
      <w:r w:rsidRPr="00F5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5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F5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</w:t>
      </w:r>
      <w:proofErr w:type="gramEnd"/>
      <w:r w:rsidRPr="00F5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творчества Рудничного района г. Кемерово», по </w:t>
      </w:r>
      <w:r w:rsidRPr="00F529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F5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529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F5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7" w:history="1">
        <w:r w:rsidRPr="00F529C9">
          <w:rPr>
            <w:rStyle w:val="a6"/>
            <w:rFonts w:ascii="Times New Roman" w:hAnsi="Times New Roman" w:cs="Times New Roman"/>
            <w:sz w:val="28"/>
            <w:szCs w:val="28"/>
          </w:rPr>
          <w:t>konkurs.ddt@bk.ru</w:t>
        </w:r>
      </w:hyperlink>
      <w:r w:rsidRPr="00F529C9">
        <w:rPr>
          <w:rFonts w:ascii="Times New Roman" w:hAnsi="Times New Roman" w:cs="Times New Roman"/>
          <w:sz w:val="28"/>
          <w:szCs w:val="28"/>
        </w:rPr>
        <w:t xml:space="preserve"> </w:t>
      </w:r>
      <w:r w:rsidRPr="00F529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89516132400 Плаксина Ольга Николаевна</w:t>
      </w:r>
    </w:p>
    <w:p w:rsidR="00A638FD" w:rsidRPr="00F529C9" w:rsidRDefault="00A638FD" w:rsidP="00A638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38FD" w:rsidRPr="00F529C9" w:rsidRDefault="00A638FD" w:rsidP="00A638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Награждение</w:t>
      </w:r>
    </w:p>
    <w:p w:rsidR="00A638FD" w:rsidRPr="00F529C9" w:rsidRDefault="00A638FD" w:rsidP="00A638F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Победителями признаются участники, которые более творчески и креативно подошли к заданиям конкурса, продумали композицию и оригинальную идею работы. При оценке работ учитывается новизна подходов, использование нестандартных методов при выполнении заданий конкурса. </w:t>
      </w:r>
    </w:p>
    <w:p w:rsidR="00A638FD" w:rsidRPr="00F529C9" w:rsidRDefault="00A638FD" w:rsidP="00A638FD">
      <w:pPr>
        <w:shd w:val="clear" w:color="auto" w:fill="FFFFFF"/>
        <w:tabs>
          <w:tab w:val="left" w:pos="10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C9">
        <w:rPr>
          <w:rFonts w:ascii="Times New Roman" w:eastAsia="Calibri" w:hAnsi="Times New Roman" w:cs="Times New Roman"/>
          <w:sz w:val="28"/>
          <w:szCs w:val="28"/>
        </w:rPr>
        <w:t>Победители награждаются Дипломом победителя. Всем участникам высылается протокол конкурса с указанием занятых призовых мест и фактом участия на адрес электронной почты ОУ.</w:t>
      </w:r>
    </w:p>
    <w:p w:rsidR="00A638FD" w:rsidRPr="00F529C9" w:rsidRDefault="00A638FD" w:rsidP="00A638FD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638FD" w:rsidRPr="00F529C9" w:rsidRDefault="00A638FD" w:rsidP="00A638FD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529C9">
        <w:rPr>
          <w:rFonts w:ascii="Times New Roman" w:eastAsia="Calibri" w:hAnsi="Times New Roman" w:cs="Times New Roman"/>
          <w:i/>
          <w:sz w:val="28"/>
          <w:szCs w:val="28"/>
        </w:rPr>
        <w:t xml:space="preserve">Образец заявки на участие в Конкурсе «Город будущего» 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4642"/>
      </w:tblGrid>
      <w:tr w:rsidR="00A638FD" w:rsidRPr="00F529C9" w:rsidTr="00F8756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D" w:rsidRPr="00F529C9" w:rsidRDefault="00A638FD" w:rsidP="00A638F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FD" w:rsidRPr="00F529C9" w:rsidRDefault="00A638FD" w:rsidP="00F8756F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</w:pPr>
            <w:r w:rsidRPr="00F529C9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  <w:t>Ф.И.О. автора (авторов) проекта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D" w:rsidRPr="00F529C9" w:rsidRDefault="00A638FD" w:rsidP="00F8756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38FD" w:rsidRPr="00F529C9" w:rsidTr="00F8756F">
        <w:trPr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D" w:rsidRPr="00F529C9" w:rsidRDefault="00A638FD" w:rsidP="00A638F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FD" w:rsidRPr="00F529C9" w:rsidRDefault="00A638FD" w:rsidP="00F8756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</w:pPr>
            <w:r w:rsidRPr="00F529C9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  <w:t>Ф.И.О. руководителя проекта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D" w:rsidRPr="00F529C9" w:rsidRDefault="00A638FD" w:rsidP="00F8756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38FD" w:rsidRPr="00F529C9" w:rsidTr="00F8756F">
        <w:trPr>
          <w:trHeight w:val="4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D" w:rsidRPr="00F529C9" w:rsidRDefault="00A638FD" w:rsidP="00A638F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FD" w:rsidRPr="00F529C9" w:rsidRDefault="00A638FD" w:rsidP="00F8756F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</w:pPr>
            <w:r w:rsidRPr="00F529C9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  <w:t>Контактный телефон руководителя проекта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D" w:rsidRPr="00F529C9" w:rsidRDefault="00A638FD" w:rsidP="00F8756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38FD" w:rsidRPr="00F529C9" w:rsidTr="00F8756F">
        <w:trPr>
          <w:trHeight w:val="5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D" w:rsidRPr="00F529C9" w:rsidRDefault="00A638FD" w:rsidP="00A638F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FD" w:rsidRPr="00F529C9" w:rsidRDefault="00A638FD" w:rsidP="00F8756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9C9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  <w:t xml:space="preserve">Наименование образовательного </w:t>
            </w:r>
            <w:r w:rsidRPr="00F529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учреждения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D" w:rsidRPr="00F529C9" w:rsidRDefault="00A638FD" w:rsidP="00F8756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38FD" w:rsidRPr="00F529C9" w:rsidTr="00F8756F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D" w:rsidRPr="00F529C9" w:rsidRDefault="00A638FD" w:rsidP="00A638F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FD" w:rsidRPr="00F529C9" w:rsidRDefault="00A638FD" w:rsidP="00F8756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9C9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>Возраст, класс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D" w:rsidRPr="00F529C9" w:rsidRDefault="00A638FD" w:rsidP="00F8756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38FD" w:rsidRPr="00F529C9" w:rsidTr="00F8756F">
        <w:trPr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D" w:rsidRPr="00F529C9" w:rsidRDefault="00A638FD" w:rsidP="00A638F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FD" w:rsidRPr="00F529C9" w:rsidRDefault="00A638FD" w:rsidP="00F8756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</w:pPr>
            <w:r w:rsidRPr="00F529C9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  <w:t xml:space="preserve"> Название проекта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D" w:rsidRPr="00F529C9" w:rsidRDefault="00A638FD" w:rsidP="00F8756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38FD" w:rsidRPr="00F529C9" w:rsidTr="00F8756F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D" w:rsidRPr="00F529C9" w:rsidRDefault="00A638FD" w:rsidP="00A638F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FD" w:rsidRPr="00F529C9" w:rsidRDefault="00A638FD" w:rsidP="00F8756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</w:pPr>
            <w:r w:rsidRPr="00F529C9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>Используемые материалы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D" w:rsidRPr="00F529C9" w:rsidRDefault="00A638FD" w:rsidP="00F8756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638FD" w:rsidRPr="00F529C9" w:rsidRDefault="00A638FD" w:rsidP="00A638FD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pPr w:leftFromText="180" w:rightFromText="180" w:bottomFromText="160" w:vertAnchor="text" w:horzAnchor="page" w:tblpX="3193" w:tblpY="556"/>
        <w:tblOverlap w:val="never"/>
        <w:tblW w:w="0" w:type="auto"/>
        <w:tblBorders>
          <w:top w:val="thinThickThinSmallGap" w:sz="24" w:space="0" w:color="auto"/>
          <w:left w:val="thinThickThinSmallGap" w:sz="24" w:space="0" w:color="auto"/>
          <w:bottom w:val="single" w:sz="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6408"/>
      </w:tblGrid>
      <w:tr w:rsidR="00A638FD" w:rsidRPr="00F529C9" w:rsidTr="00F8756F">
        <w:trPr>
          <w:trHeight w:val="172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FD" w:rsidRPr="00F529C9" w:rsidRDefault="00A638FD" w:rsidP="00F87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9C9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</w:t>
            </w:r>
          </w:p>
          <w:p w:rsidR="00A638FD" w:rsidRPr="00F529C9" w:rsidRDefault="00A638FD" w:rsidP="00F87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9C9">
              <w:rPr>
                <w:rFonts w:ascii="Times New Roman" w:eastAsia="Calibri" w:hAnsi="Times New Roman" w:cs="Times New Roman"/>
                <w:sz w:val="28"/>
                <w:szCs w:val="28"/>
              </w:rPr>
              <w:t>Ф.И. автора или группы детей, возраст, класс</w:t>
            </w:r>
          </w:p>
          <w:p w:rsidR="00A638FD" w:rsidRPr="00F529C9" w:rsidRDefault="00A638FD" w:rsidP="00F87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9C9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образовательного учреждения</w:t>
            </w:r>
          </w:p>
          <w:p w:rsidR="00A638FD" w:rsidRPr="00F529C9" w:rsidRDefault="00A638FD" w:rsidP="00F87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9C9">
              <w:rPr>
                <w:rFonts w:ascii="Times New Roman" w:eastAsia="Calibri" w:hAnsi="Times New Roman" w:cs="Times New Roman"/>
                <w:sz w:val="28"/>
                <w:szCs w:val="28"/>
              </w:rPr>
              <w:t>Ф.И.О. педагога</w:t>
            </w:r>
          </w:p>
        </w:tc>
      </w:tr>
    </w:tbl>
    <w:p w:rsidR="00A638FD" w:rsidRPr="00F529C9" w:rsidRDefault="00A638FD" w:rsidP="00A638FD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529C9">
        <w:rPr>
          <w:rFonts w:ascii="Times New Roman" w:eastAsia="Calibri" w:hAnsi="Times New Roman" w:cs="Times New Roman"/>
          <w:i/>
          <w:sz w:val="28"/>
          <w:szCs w:val="28"/>
        </w:rPr>
        <w:t>Образец сопроводительной этикетки творческой работы</w:t>
      </w:r>
    </w:p>
    <w:p w:rsidR="00A638FD" w:rsidRDefault="00A638FD">
      <w:pPr>
        <w:rPr>
          <w:noProof/>
          <w:lang w:eastAsia="ru-RU"/>
        </w:rPr>
      </w:pPr>
      <w:bookmarkStart w:id="0" w:name="_GoBack"/>
      <w:bookmarkEnd w:id="0"/>
    </w:p>
    <w:p w:rsidR="00A638FD" w:rsidRDefault="00A638FD">
      <w:pPr>
        <w:rPr>
          <w:noProof/>
          <w:lang w:eastAsia="ru-RU"/>
        </w:rPr>
      </w:pPr>
    </w:p>
    <w:p w:rsidR="00A638FD" w:rsidRDefault="00A638FD">
      <w:pPr>
        <w:rPr>
          <w:noProof/>
          <w:lang w:eastAsia="ru-RU"/>
        </w:rPr>
      </w:pPr>
    </w:p>
    <w:p w:rsidR="00A638FD" w:rsidRDefault="00A638FD">
      <w:pPr>
        <w:rPr>
          <w:noProof/>
          <w:lang w:eastAsia="ru-RU"/>
        </w:rPr>
      </w:pPr>
    </w:p>
    <w:p w:rsidR="00A638FD" w:rsidRDefault="00A638FD">
      <w:pPr>
        <w:rPr>
          <w:noProof/>
          <w:lang w:eastAsia="ru-RU"/>
        </w:rPr>
      </w:pPr>
    </w:p>
    <w:p w:rsidR="00A638FD" w:rsidRDefault="00A638FD">
      <w:pPr>
        <w:rPr>
          <w:noProof/>
          <w:lang w:eastAsia="ru-RU"/>
        </w:rPr>
      </w:pPr>
    </w:p>
    <w:p w:rsidR="00A638FD" w:rsidRDefault="00A638FD">
      <w:pPr>
        <w:rPr>
          <w:noProof/>
          <w:lang w:eastAsia="ru-RU"/>
        </w:rPr>
      </w:pPr>
    </w:p>
    <w:p w:rsidR="00A638FD" w:rsidRDefault="00A638FD">
      <w:pPr>
        <w:rPr>
          <w:noProof/>
          <w:lang w:eastAsia="ru-RU"/>
        </w:rPr>
      </w:pPr>
    </w:p>
    <w:p w:rsidR="00A638FD" w:rsidRDefault="00A638FD">
      <w:pPr>
        <w:rPr>
          <w:noProof/>
          <w:lang w:eastAsia="ru-RU"/>
        </w:rPr>
      </w:pPr>
    </w:p>
    <w:p w:rsidR="00A638FD" w:rsidRDefault="00A638FD">
      <w:pPr>
        <w:rPr>
          <w:noProof/>
          <w:lang w:eastAsia="ru-RU"/>
        </w:rPr>
      </w:pPr>
    </w:p>
    <w:p w:rsidR="00A638FD" w:rsidRDefault="00A638FD">
      <w:pPr>
        <w:rPr>
          <w:noProof/>
          <w:lang w:eastAsia="ru-RU"/>
        </w:rPr>
      </w:pPr>
    </w:p>
    <w:p w:rsidR="00A638FD" w:rsidRDefault="00A638FD">
      <w:pPr>
        <w:rPr>
          <w:noProof/>
          <w:lang w:eastAsia="ru-RU"/>
        </w:rPr>
      </w:pPr>
    </w:p>
    <w:p w:rsidR="00A638FD" w:rsidRDefault="00A638FD">
      <w:pPr>
        <w:rPr>
          <w:noProof/>
          <w:lang w:eastAsia="ru-RU"/>
        </w:rPr>
      </w:pPr>
    </w:p>
    <w:p w:rsidR="00A638FD" w:rsidRDefault="00A638FD">
      <w:pPr>
        <w:rPr>
          <w:noProof/>
          <w:lang w:eastAsia="ru-RU"/>
        </w:rPr>
      </w:pPr>
    </w:p>
    <w:p w:rsidR="00A638FD" w:rsidRDefault="00A638FD">
      <w:pPr>
        <w:rPr>
          <w:noProof/>
          <w:lang w:eastAsia="ru-RU"/>
        </w:rPr>
      </w:pPr>
    </w:p>
    <w:p w:rsidR="00A638FD" w:rsidRDefault="00A638FD">
      <w:pPr>
        <w:rPr>
          <w:noProof/>
          <w:lang w:eastAsia="ru-RU"/>
        </w:rPr>
      </w:pPr>
    </w:p>
    <w:p w:rsidR="00A638FD" w:rsidRDefault="00A638FD">
      <w:pPr>
        <w:rPr>
          <w:noProof/>
          <w:lang w:eastAsia="ru-RU"/>
        </w:rPr>
      </w:pPr>
    </w:p>
    <w:p w:rsidR="00A638FD" w:rsidRDefault="00A638FD">
      <w:pPr>
        <w:rPr>
          <w:noProof/>
          <w:lang w:eastAsia="ru-RU"/>
        </w:rPr>
      </w:pPr>
    </w:p>
    <w:p w:rsidR="00A638FD" w:rsidRDefault="00A638FD">
      <w:pPr>
        <w:rPr>
          <w:noProof/>
          <w:lang w:eastAsia="ru-RU"/>
        </w:rPr>
      </w:pPr>
    </w:p>
    <w:p w:rsidR="00A638FD" w:rsidRDefault="00A638FD">
      <w:pPr>
        <w:rPr>
          <w:noProof/>
          <w:lang w:eastAsia="ru-RU"/>
        </w:rPr>
      </w:pPr>
    </w:p>
    <w:p w:rsidR="00A638FD" w:rsidRDefault="00A638FD">
      <w:pPr>
        <w:rPr>
          <w:noProof/>
          <w:lang w:eastAsia="ru-RU"/>
        </w:rPr>
      </w:pPr>
    </w:p>
    <w:p w:rsidR="00A638FD" w:rsidRDefault="00A638FD">
      <w:pPr>
        <w:rPr>
          <w:noProof/>
          <w:lang w:eastAsia="ru-RU"/>
        </w:rPr>
      </w:pPr>
    </w:p>
    <w:p w:rsidR="00A638FD" w:rsidRDefault="00A638FD">
      <w:pPr>
        <w:rPr>
          <w:noProof/>
          <w:lang w:eastAsia="ru-RU"/>
        </w:rPr>
      </w:pPr>
    </w:p>
    <w:p w:rsidR="00A638FD" w:rsidRDefault="00A638FD">
      <w:pPr>
        <w:rPr>
          <w:noProof/>
          <w:lang w:eastAsia="ru-RU"/>
        </w:rPr>
      </w:pPr>
    </w:p>
    <w:p w:rsidR="00A638FD" w:rsidRDefault="00A638FD">
      <w:pPr>
        <w:rPr>
          <w:noProof/>
          <w:lang w:eastAsia="ru-RU"/>
        </w:rPr>
      </w:pPr>
    </w:p>
    <w:p w:rsidR="00A638FD" w:rsidRDefault="00A638FD">
      <w:pPr>
        <w:rPr>
          <w:noProof/>
          <w:lang w:eastAsia="ru-RU"/>
        </w:rPr>
      </w:pPr>
    </w:p>
    <w:p w:rsidR="00A638FD" w:rsidRDefault="00A638FD">
      <w:pPr>
        <w:rPr>
          <w:noProof/>
          <w:lang w:eastAsia="ru-RU"/>
        </w:rPr>
      </w:pPr>
    </w:p>
    <w:p w:rsidR="00A638FD" w:rsidRDefault="00A638FD">
      <w:pPr>
        <w:rPr>
          <w:noProof/>
          <w:lang w:eastAsia="ru-RU"/>
        </w:rPr>
      </w:pPr>
    </w:p>
    <w:p w:rsidR="00A638FD" w:rsidRDefault="00A638FD"/>
    <w:p w:rsidR="00A638FD" w:rsidRDefault="00A638FD"/>
    <w:p w:rsidR="00A638FD" w:rsidRDefault="00A638FD"/>
    <w:p w:rsidR="00A638FD" w:rsidRDefault="00A638FD"/>
    <w:p w:rsidR="00A638FD" w:rsidRDefault="00A638FD"/>
    <w:p w:rsidR="00A638FD" w:rsidRDefault="00A638FD"/>
    <w:p w:rsidR="004A4087" w:rsidRDefault="004A4087"/>
    <w:sectPr w:rsidR="004A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036"/>
    <w:multiLevelType w:val="hybridMultilevel"/>
    <w:tmpl w:val="0FFE0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A7F14"/>
    <w:multiLevelType w:val="hybridMultilevel"/>
    <w:tmpl w:val="01A6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A196D"/>
    <w:multiLevelType w:val="hybridMultilevel"/>
    <w:tmpl w:val="4EF81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81AF2"/>
    <w:multiLevelType w:val="hybridMultilevel"/>
    <w:tmpl w:val="CC00A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41054"/>
    <w:multiLevelType w:val="hybridMultilevel"/>
    <w:tmpl w:val="96FCB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08"/>
    <w:rsid w:val="004A4087"/>
    <w:rsid w:val="00787108"/>
    <w:rsid w:val="00A6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8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38F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63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8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38F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63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nkurs.ddt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shura.bortyakov.80@mail.ru</dc:creator>
  <cp:keywords/>
  <dc:description/>
  <cp:lastModifiedBy>shura.bortyakov.80@mail.ru</cp:lastModifiedBy>
  <cp:revision>2</cp:revision>
  <dcterms:created xsi:type="dcterms:W3CDTF">2021-06-03T14:58:00Z</dcterms:created>
  <dcterms:modified xsi:type="dcterms:W3CDTF">2021-06-03T14:59:00Z</dcterms:modified>
</cp:coreProperties>
</file>